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/>
          <w:w w:val="85"/>
          <w:sz w:val="32"/>
          <w:szCs w:val="32"/>
        </w:rPr>
      </w:pPr>
      <w:r>
        <w:rPr>
          <w:rFonts w:hint="eastAsia" w:ascii="黑体" w:hAnsi="黑体" w:eastAsia="黑体"/>
          <w:w w:val="85"/>
          <w:sz w:val="32"/>
          <w:szCs w:val="32"/>
        </w:rPr>
        <w:t>附件2：</w:t>
      </w:r>
    </w:p>
    <w:tbl>
      <w:tblPr>
        <w:tblStyle w:val="3"/>
        <w:tblpPr w:leftFromText="180" w:rightFromText="180" w:vertAnchor="text" w:horzAnchor="margin" w:tblpXSpec="center" w:tblpY="1038"/>
        <w:tblW w:w="10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32"/>
        <w:gridCol w:w="1380"/>
        <w:gridCol w:w="670"/>
        <w:gridCol w:w="1173"/>
        <w:gridCol w:w="1036"/>
        <w:gridCol w:w="689"/>
        <w:gridCol w:w="1260"/>
        <w:gridCol w:w="481"/>
        <w:gridCol w:w="1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社会组织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业务范围</w:t>
            </w: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社团性质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市（县区）民政局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兼职人员基本信息 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exac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出生年（周岁）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现任职务（原任职务）</w:t>
            </w:r>
          </w:p>
        </w:tc>
        <w:tc>
          <w:tcPr>
            <w:tcW w:w="6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兼任职务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兼职理由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是否兼任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是否在其他社会组织中兼职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选举或决定任命的时间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任期是否已满两届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上届兼职的时间和任期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是否新兼任社会组织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会长（理事长）职务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原任会长（理事长）不再担任的原因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24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业务主管单位意见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 日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党组（党委）意见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left="5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left="5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ind w:left="5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left="55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分管市领导意见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 日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审批意见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55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 日</w:t>
            </w:r>
          </w:p>
        </w:tc>
      </w:tr>
    </w:tbl>
    <w:p>
      <w:pPr>
        <w:spacing w:line="680" w:lineRule="exact"/>
        <w:jc w:val="center"/>
        <w:rPr>
          <w:rFonts w:hint="eastAsia" w:ascii="方正小标宋简体" w:hAnsi="黑体" w:eastAsia="方正小标宋简体"/>
          <w:spacing w:val="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0"/>
          <w:w w:val="90"/>
          <w:sz w:val="44"/>
          <w:szCs w:val="44"/>
        </w:rPr>
        <w:t>在职、退休领导干部在社会组织兼职申请表</w:t>
      </w:r>
    </w:p>
    <w:bookmarkEnd w:id="0"/>
    <w:p>
      <w:pPr>
        <w:spacing w:line="680" w:lineRule="exact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注：申请表一式4份，市委组织部、市民政局、社会组织、个人各存一份。</w:t>
      </w:r>
    </w:p>
    <w:p/>
    <w:sectPr>
      <w:pgSz w:w="11906" w:h="16838"/>
      <w:pgMar w:top="1559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0951"/>
    <w:rsid w:val="7CD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2018-09-18T03:02:00Z</dcterms:created>
  <dc:creator>丁晓嵩</dc:creator>
  <cp:lastModifiedBy>丁晓嵩</cp:lastModifiedBy>
  <dcterms:modified xsi:type="dcterms:W3CDTF">2018-09-18T03:02:33Z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