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580" w:lineRule="exact"/>
        <w:ind w:left="0" w:firstLineChars="50" w:firstLine="220"/>
        <w:jc w:val="both"/>
        <w:rPr>
          <w:rFonts w:ascii="方正小标宋_GBK" w:eastAsia="方正小标宋_GBK" w:cs="方正小标宋_GBK"/>
          <w:color w:val="444444"/>
          <w:kern w:val="36"/>
          <w:szCs w:val="44"/>
          <w:bdr w:val="none" w:sz="0" w:space="0" w:color="auto"/>
          <w:shd w:val="clear" w:color="auto" w:fill="auto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color w:val="444444"/>
          <w:kern w:val="36"/>
          <w:szCs w:val="44"/>
          <w:bdr w:val="none" w:sz="0" w:space="0" w:color="auto"/>
          <w:shd w:val="clear" w:color="auto" w:fill="auto"/>
        </w:rPr>
        <w:t>全市性社会团体2024年度检查结论公告</w:t>
      </w:r>
    </w:p>
    <w:p>
      <w:pPr>
        <w:spacing w:line="240" w:lineRule="auto"/>
      </w:pPr>
    </w:p>
    <w:tbl>
      <w:tblPr>
        <w:jc w:val="left"/>
        <w:tblInd w:w="-831" w:type="dxa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500"/>
        <w:gridCol w:w="1634"/>
      </w:tblGrid>
      <w:tr>
        <w:tc>
          <w:tcPr>
            <w:tcW w:w="1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社会组织名称</w:t>
            </w:r>
          </w:p>
        </w:tc>
        <w:tc>
          <w:tcPr>
            <w:tcW w:w="163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年检结论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六安市新四军历史和红色文化研究会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六安市老年书画研究会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六安市建筑业协会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六安市质量品牌促进会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六安市老新闻工作者协会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六安市广告协会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六安市餐饮烹饪行业协会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六安市医院管理协会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六安市集邮协会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六安市金融学会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六安市新闻工作者协会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六安市海外联谊会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六安市土木建筑学会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六安市现代金融学会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六安市预防医学会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六安市水利学会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六安市护理学会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六安市青年志愿者协会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六安市美容美发行业协会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六安市老年门球协会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六安市民间文艺家协会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六安市佛教协会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六安市工程造价协会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六安市建材暨建筑节能行业协会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六安市律师协会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六安市个体民营企业协会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六安市检察官协会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六安市建设监理协会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六安市游泳协会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六安市气象学会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六安市房地产业协会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六安市公共资源交易协会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六安市光彩事业促进会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六安市诗词学会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六安市作家协会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六安市太极拳协会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六安市美术家协会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六安市建设工程质量安全协会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安徽六安浙江商会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六安市社会组织联合会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六安市银行业协会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六安市保险行业协会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六安市羽毛（绒）产业协会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六安市摄影家协会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六安市戏剧曲艺家协会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六安市武术协会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六安市国际税收研究会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六安市在外人才协会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六安市性病艾滋病防治协会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六安市安全生产协会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六安市羽毛球协会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六安市木材产业协会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六安爱心车队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六安市物业管理协会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六安市棋类协会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六安市粮油产业协会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六安市茶叶产业协会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六安市台球协会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六安市癌症康复协会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六安市老年人体育协会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六安市福建商会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六安市文化产业发展促进会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六安市中药材产业协会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pacing w:val="-6"/>
                <w:sz w:val="28"/>
                <w:szCs w:val="28"/>
              </w:rPr>
              <w:t>六安市老年学学会（六安市老龄科研中心、市老龄实业中心）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六安市企业联合会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六安市心理咨询师协会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六安市环保联合会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六安鞋业商会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六安市学前教育协会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六安市拍卖行业协会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六安市园艺学会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六安市渔网具行业协会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六安市桥牌协会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六安市人民政协理论研究会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六安市龙舟协会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六安市冬泳协会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六安市工商联装饰建材商会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六安市建筑装饰协会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六安市篮球协会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六安市快递协会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六安市混凝土协会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六安市电梯行业协会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六安市轮滑协会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六安市营养学会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六安市家政服务行业协会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六安市道教协会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六安市皋陶文化研究会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六安市青年创业者协会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六安市女企业家协会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六安市养老服务业协会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六安市田径协会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六安市基督教三自爱国运动委员会（六安市基督教协会）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六安爱联盟公益助学联合会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六安市司法鉴定协会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六安市小微企业创新发展商会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六安市足球协会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六安市党外知识分子联谊会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六安市机动车检验检测协会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六安市绿色发展研究会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六安上海嘉定商会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六安市马拉松协会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六安市演讲与朗诵学会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六安市酒店行业协会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六安市健身气功协会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六安市志愿服务联合会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六安萤火虫义工公益协会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六安市旅游协会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六安市社会体育指导员协会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六安市婚纱礼服行业协会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六安市万兴悠然公益协会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六安市收藏文化交流协会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六安市茗媛旗袍协会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六安市保安协会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六安市台胞台属联谊会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六安市精锐武术协会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六安市健身操协会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六安市小龙虾产业协会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六安市广场舞协会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六安市冰雪轮滑协会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六安市航模协会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六安市水果产业协会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六安市跆拳道协会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六安市建设工程消防行业协会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六安市反邪教协会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六安市木本油料协会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六安市新的社会阶层人士联谊会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六安市电子商务行业协会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六安市曳步舞协会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六安市退役军人创业者协会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六安市破产管理人协会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六安市电动车行业商会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六安市网球运动协会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六安市人力资源服务协会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六安市殡葬协会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六安市扑克牌运动协会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六安市社会工作协会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六安市艺术教育协会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六安市电子信息和人工智能行业协会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六安市智能家电（居）行业协会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六安市皋兴有机肥产业协会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六安市酒类流通协会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六安市同城联盟商会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六安市数字应用与管理产业协会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六安市工商联标识行业商会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六安市抗癌协会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六安市新能源和节能环保产业协会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六安市徽武舞龙舞狮运动协会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六安市平安守望救援协会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六安市绳彩飞扬跳绳协会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六安市晨曜徒步协会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六安市非公有制经济和社会组织党的建设研究会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六安市黄梅戏戏友协会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六安市麻黄鸡产业协会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六安市皋城文化艺术协会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六安市中医药学会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六安市自驾旅游协会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六安市书法家协会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六安市医学会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六安市体育总会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六安市税务学会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六安市红十字无偿献血志愿者协会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六安市无线电爱好者协会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六安市人力资源社会保障协会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皖西庐剧艺术研究学会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六安市女书法家协会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六安市微公益爱心协会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六安市大别山传统文化发展研究会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六安市留学人员联谊会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六安市酒店美食产业发展促进会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六安市青年创业商会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六安市文化旅游摄影协会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六安市汽车经销商商会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六安市宏兴工程机械商会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六安市大别山绿色农产品商会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六安市青年书法家协会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六安市审计学会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六安市优韵梅苑票友协会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六安市兰花协会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六安市家电营销行业商会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六安市外商投资企业协会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六安市口腔医学会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六安市皖西白鹅产业协会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六安市印刷业协会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六安市乒乓球协会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六安市石油流通行业协会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六安市出版物发行业协会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六安市家禽产业协会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六安市渔业产业协会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六安市策划协会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六安市音乐舞蹈家协会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六安市妇幼保健协会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六安市皖西作家协会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六安市二手房中介行业协会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六安市建筑防水协会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六安市青少年足球协会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六安市数字创意与现代服务产业协会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六安市黄梅戏演唱艺术研究协会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六安市智能电动汽车行业协会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六安市京剧演唱研究会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六安市水上运输行业协会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六安市生猪产业协会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六安市内部审计协会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六安市青年企业家协会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六安市土特产流通协会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六安市农产品流通协会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六安市墙体屋面材料工业协会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207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六安市登山户外运动协会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208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六安市弓箭文化协会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209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六安市象棋协会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210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六安市教育书画家协会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211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六安市药品零售行业协会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212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六安市房地产中介行业协会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213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六安市健身球（柔力球）协会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214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六安市历史文化联合会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215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六安市新材料协会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216</w:t>
            </w:r>
          </w:p>
        </w:tc>
        <w:tc>
          <w:tcPr>
            <w:tcW w:w="7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六安市绿色食品行业协会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</w:tbl>
    <w:p>
      <w:pPr>
        <w:spacing w:line="240" w:lineRule="auto"/>
        <w:rPr>
          <w:rFonts w:hint="eastAsia"/>
        </w:rPr>
      </w:pP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62AB8D14-03AF-4805-B5BA-DBB7AD71670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</TotalTime>
  <Application>Yozo_Office27021597764231179</Application>
  <Pages>6</Pages>
  <Words>0</Words>
  <Characters>3058</Characters>
  <Lines>0</Lines>
  <Paragraphs>4</Paragraphs>
  <CharactersWithSpaces>4078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2025-12-22T02:11:45Z</dcterms:created>
  <dcterms:modified xsi:type="dcterms:W3CDTF">2025-12-22T06:26:07Z</dcterms:modified>
</cp:coreProperties>
</file>