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before="0" w:beforeAutospacing="0" w:after="0" w:afterAutospacing="0"/>
        <w:ind w:left="0" w:right="0" w:firstLine="0"/>
        <w:jc w:val="left"/>
        <w:rPr>
          <w:rFonts w:hint="eastAsia" w:ascii="黑体" w:eastAsia="黑体"/>
          <w:vanish w:val="0"/>
          <w:kern w:val="0"/>
          <w:sz w:val="32"/>
          <w:szCs w:val="32"/>
        </w:rPr>
      </w:pPr>
      <w:r>
        <w:rPr>
          <w:rFonts w:hint="eastAsia" w:ascii="黑体" w:eastAsia="黑体"/>
          <w:vanish w:val="0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vanish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vanish w:val="0"/>
          <w:kern w:val="0"/>
          <w:sz w:val="44"/>
          <w:szCs w:val="44"/>
        </w:rPr>
        <w:t>市级社会团体2023年度检查结论公告</w:t>
      </w:r>
    </w:p>
    <w:tbl>
      <w:tblPr>
        <w:tblStyle w:val="7"/>
        <w:tblW w:w="84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98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hidden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textAlignment w:val="center"/>
              <w:rPr>
                <w:rFonts w:hint="eastAsia" w:ascii="黑体" w:eastAsia="黑体"/>
                <w:i w:val="0"/>
                <w:iCs w:val="0"/>
                <w:vanish w:val="0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textAlignment w:val="center"/>
              <w:rPr>
                <w:rFonts w:hint="eastAsia" w:ascii="黑体" w:eastAsia="黑体"/>
                <w:i w:val="0"/>
                <w:iCs w:val="0"/>
                <w:vanish w:val="0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  <w:t>社会组织名称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textAlignment w:val="center"/>
              <w:rPr>
                <w:rFonts w:hint="eastAsia" w:ascii="黑体" w:eastAsia="黑体"/>
                <w:i w:val="0"/>
                <w:iCs w:val="0"/>
                <w:vanish w:val="0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  <w:t>年检结论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六安市新四军历史和红色文化研究会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六安市老年书画研究会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六安市质量品牌促进会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六安市老新闻工作者协会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六安市广告协会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六安市餐饮烹饪行业协会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六安市医院管理协会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六安市土木建筑学会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六安市现代金融学会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六安市预防医学会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六安市中医药学会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六安市水利学会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六安市护理学会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六安市青年志愿者协会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六安市美容美发行业协会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六安市老年门球协会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六安市皖西白鹅产业协会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六安市佛教协会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六安市工程造价协会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六安市建材暨建筑节能行业协会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六安市律师协会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六安市个体民营企业协会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六安市检察官协会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六安市建设监理协会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六安市气象学会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六安市公共资源交易协会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六安市光彩事业促进会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六安市乒乓球协会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六安市诗词学会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30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六安市作家协会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31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六安市美术家协会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32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六安市建设工程质量安全协会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33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六安市教育书画家协会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34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安徽·六安浙江商会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35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六安市社会组织联合会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36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六安市银行业协会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37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六安市保险行业协会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38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六安市羽毛（绒）产业协会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39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六安市京剧演唱研究会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40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六安市武术协会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41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六安市国际税收研究会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42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六安市在外人才协会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43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六安市性病艾滋病防治协会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44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六安市安全生产协会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45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六安市羽毛球协会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46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六安市出版物发行业协会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47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六安市物业管理协会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48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六安市粮油产业协会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49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六安市渔业产业协会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50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六安市癌症康复协会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51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六安市老年人体育协会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52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六安市福建商会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53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六安市中药材产业协会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54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六安市老年学学会（六安市老龄科研中心、市老龄实业中心）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55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六安市企业联合会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56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六安市心理咨询师协会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57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六安市环保联合会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58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六安市学前教育协会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59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六安市拍卖行业协会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60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六安市园艺学会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61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六安市渔网具行业协会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62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六安市人民政协理论研究会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63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六安市龙舟协会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64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六安市冬泳协会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65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六安市工商联装饰建材商会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66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六安市建筑装饰协会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67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六安市篮球协会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68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六安市快递协会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69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六安市混凝土协会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70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六安市电梯行业协会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71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六安市营养学会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72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六安市兰花协会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73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六安市道教协会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74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六安市皋陶文化研究会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75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六安市二手房中介行业协会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76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六安市青年创业者协会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77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六安市女企业家协会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78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六安市养老服务业协会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79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六安市基督教三自爱国运动委员会（六安市基督教协会）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80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六安爱联盟公益助学联合会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81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六安市司法鉴定协会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82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六安市小微企业创新发展商会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83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六安市足球协会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84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六安市党外知识分子联谊会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85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六安市机动车检验检测协会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86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六安市马拉松协会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87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六安市演讲与朗诵学会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88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六安市健身气功协会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89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六安萤火虫义工公益协会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90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六安市大别山传统文化发展研究会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91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六安市旅游协会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92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六安市社会体育指导员协会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93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六安市酒店美食产业发展促进会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94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六安市婚纱礼服行业协会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95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六安市万兴悠然公益协会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96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六安市保安协会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97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六安市建筑防水协会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98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六安市台胞台属联谊会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99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六安市健身操协会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100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六安市小龙虾产业协会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101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六安市广场舞协会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102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六安市文化旅游摄影协会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103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六安市水果产业协会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104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六安市建设工程消防行业协会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105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六安市反邪教协会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106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六安市木本油料协会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107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六安市新的社会阶层人士联谊会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108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六安市电子商务行业协会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109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六安市曳步舞协会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110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六安市自驾旅游协会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111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六安市青少年足球协会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112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六安市退役军人创业者协会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113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六安市破产管理人协会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114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六安市电动车行业商会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115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六安市新材料协会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116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六安市数字创意与现代服务产业协会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117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六安市绿色食品行业协会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118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六安市网球运动协会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119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六安市人力资源服务协会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120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六安市殡葬协会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121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六安市扑克牌运动协会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122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六安市社会工作协会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123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六安市非公有制经济和社会组织党的建设研究会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124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六安市大别山绿色农产品商会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125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六安市艺术教育协会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126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六安市电子信息和人工智能行业协会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127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六安市智能家电（居）行业协会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128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六安市酒类流通协会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129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六安市同城联盟商会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130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六安市麻黄鸡产业协会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131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六安市数字应用与管理产业协会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132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六安市工商联标识行业商会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133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六安市游泳协会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134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六安爱心车队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135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六安市家政服务行业协会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136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六安市航模协会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137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六安市建筑业协会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138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六安市外商投资企业协会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139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六安市书法家协会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140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六安市金融学会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141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六安市新闻工作者协会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142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六安市医学会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143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六安市审计学会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144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六安市民间文艺家协会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145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六安市印刷业协会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146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六安市税务学会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147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六安市房地产业协会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148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六安市太极拳协会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149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六安市戏剧曲艺家协会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150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六安市木材产业协会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151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六安市棋类协会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152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六安市红十字无偿献血志愿者协会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153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六安市家禽产业协会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154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六安市策划协会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155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六安市无线电爱好者协会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156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六安市音乐舞蹈家协会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157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六安市家电营销行业商会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158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六安市人力资源社会保障协会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159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六安鞋业商会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160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皖西庐剧艺术研究学会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161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六安市青年书法家协会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162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六安市妇幼保健协会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163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六安市女书法家协会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164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六安市优韵梅苑票友协会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165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六安市轮滑协会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166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六安市微公益爱心协会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167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六安市绿色发展研究会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168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六安上海嘉定商会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169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六安市酒店行业协会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170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六安市志愿服务联合会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171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六安市皋城文化艺术协会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172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六安市青年创业商会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173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六安市茗媛旗袍协会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174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六安市液化石油气瓶充装服务行业协会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175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六安市精锐武术协会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176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六安市药品零售行业协会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177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六安市冰雪轮滑协会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178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六安市跆拳道协会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179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六安市汽车经销商商会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180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六安市黄梅戏演唱艺术研究协会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181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六安市皋兴有机肥产业协会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182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六安市茶叶产业协会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183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六安市青年企业家协会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184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六安市汽车维修检测行业协会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185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六安市摄影家协会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186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六安市土特产流通协会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187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六安市田径协会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188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六安市历史文化联合会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189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六安市网络媒体协会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190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六安市体育总会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191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六安市生猪产业协会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192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六安市桥牌协会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193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六安市宏兴工程机械商会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194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六安市集邮协会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195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六安市石油流通行业协会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196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六安市象棋协会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197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六安市皖西作家协会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198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六安市房地产中介行业协会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199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六安市留学人员联谊会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200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六安市口腔医学会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201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六安市家庭教育协会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202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六安市收藏文化交流协会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203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六安市文化产业发展促进会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204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六安市留学生人才协会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205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六安市墙体屋面材料工业协会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206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六安市登山户外运动协会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207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六安市健身球（柔力球）协会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208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六安市盆景艺术家协会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209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六安市水上运输行业协会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210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六安市台球协会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211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六安市农产品流通协会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212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六安市内部审计协会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213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六安市弓箭文化协会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214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六安市航运商会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215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六安市快乐同行徒步运动协会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216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六安市中国画学会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217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六安市声乐与合唱指挥协会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218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六安市二手车流通协会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219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六安市油画学会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220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六安市昊宇工程机械协会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221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六安市休闲农业协会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222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六安市瑜伽协会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223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六安市农业科技教育和推广协会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224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六安市钓鱼协会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6C6C4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4E566D-4A91-49D4-8582-48E6BA10B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0</Words>
  <Characters>3209</Characters>
  <Lines>0</Lines>
  <Paragraphs>4</Paragraphs>
  <TotalTime>3</TotalTime>
  <ScaleCrop>false</ScaleCrop>
  <LinksUpToDate>false</LinksUpToDate>
  <CharactersWithSpaces>4279</CharactersWithSpaces>
  <Application>WPS Office_10.1.0.7468_F1E327BC-269C-435d-A152-05C5408002CA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2025-01-16T02:12:00Z</dcterms:created>
  <dc:creator>administrator</dc:creator>
  <cp:lastModifiedBy>Administrator</cp:lastModifiedBy>
  <dcterms:modified xsi:type="dcterms:W3CDTF">2025-01-16T02:48:32Z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